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6607" w14:textId="7800EAC9" w:rsidR="00E91CC3" w:rsidRDefault="00E91CC3" w:rsidP="00E91CC3">
      <w:pPr>
        <w:jc w:val="center"/>
        <w:rPr>
          <w:rFonts w:ascii="Times New Roman" w:hAnsi="Times New Roman" w:cs="Times New Roman"/>
          <w:b/>
          <w:bCs/>
          <w:sz w:val="26"/>
          <w:szCs w:val="26"/>
          <w:lang w:val="en-US"/>
        </w:rPr>
      </w:pPr>
      <w:r w:rsidRPr="00E91CC3">
        <w:rPr>
          <w:rFonts w:ascii="Times New Roman" w:hAnsi="Times New Roman" w:cs="Times New Roman"/>
          <w:b/>
          <w:bCs/>
          <w:sz w:val="26"/>
          <w:szCs w:val="26"/>
          <w:lang w:val="en-US"/>
        </w:rPr>
        <w:t>CẦN TUYỂN NHÂN VIÊN KỸ THUẬT ĐIỆN THIẾT BỊ</w:t>
      </w:r>
    </w:p>
    <w:p w14:paraId="7EE6D170" w14:textId="267A22BC" w:rsidR="00E91CC3" w:rsidRPr="00E91CC3" w:rsidRDefault="00E91CC3" w:rsidP="00E91CC3">
      <w:pPr>
        <w:spacing w:line="259" w:lineRule="auto"/>
        <w:jc w:val="both"/>
        <w:rPr>
          <w:rFonts w:ascii="Times New Roman" w:eastAsia="Times New Roman" w:hAnsi="Times New Roman" w:cs="Times New Roman"/>
          <w:b/>
          <w:bCs/>
          <w:color w:val="080809"/>
          <w:kern w:val="0"/>
          <w:sz w:val="26"/>
          <w:szCs w:val="26"/>
          <w:lang w:val="en-US"/>
          <w14:ligatures w14:val="none"/>
        </w:rPr>
      </w:pPr>
      <w:r w:rsidRPr="00E91CC3">
        <w:rPr>
          <w:rFonts w:ascii="Times New Roman" w:eastAsia="Times New Roman" w:hAnsi="Times New Roman" w:cs="Times New Roman"/>
          <w:b/>
          <w:bCs/>
          <w:color w:val="080809"/>
          <w:kern w:val="0"/>
          <w:sz w:val="26"/>
          <w:szCs w:val="26"/>
          <w:lang w:val="en-US"/>
          <w14:ligatures w14:val="none"/>
        </w:rPr>
        <w:t xml:space="preserve">SỐ LƯỢNG: </w:t>
      </w:r>
      <w:r>
        <w:rPr>
          <w:rFonts w:ascii="Times New Roman" w:eastAsia="Times New Roman" w:hAnsi="Times New Roman" w:cs="Times New Roman"/>
          <w:b/>
          <w:bCs/>
          <w:color w:val="080809"/>
          <w:kern w:val="0"/>
          <w:sz w:val="26"/>
          <w:szCs w:val="26"/>
          <w:lang w:val="en-US"/>
          <w14:ligatures w14:val="none"/>
        </w:rPr>
        <w:t>2</w:t>
      </w:r>
      <w:r w:rsidRPr="00E91CC3">
        <w:rPr>
          <w:rFonts w:ascii="Times New Roman" w:eastAsia="Times New Roman" w:hAnsi="Times New Roman" w:cs="Times New Roman"/>
          <w:b/>
          <w:bCs/>
          <w:color w:val="080809"/>
          <w:kern w:val="0"/>
          <w:sz w:val="26"/>
          <w:szCs w:val="26"/>
          <w:lang w:val="en-US"/>
          <w14:ligatures w14:val="none"/>
        </w:rPr>
        <w:t xml:space="preserve"> NGƯỜI</w:t>
      </w:r>
    </w:p>
    <w:p w14:paraId="77FDC2B3" w14:textId="77777777" w:rsidR="00E91CC3" w:rsidRPr="00E91CC3" w:rsidRDefault="00E91CC3" w:rsidP="00E91CC3">
      <w:pPr>
        <w:spacing w:line="259" w:lineRule="auto"/>
        <w:rPr>
          <w:rFonts w:ascii="Times New Roman" w:eastAsia="Times New Roman" w:hAnsi="Times New Roman" w:cs="Times New Roman"/>
          <w:b/>
          <w:bCs/>
          <w:color w:val="080809"/>
          <w:kern w:val="0"/>
          <w:sz w:val="26"/>
          <w:szCs w:val="26"/>
          <w14:ligatures w14:val="none"/>
        </w:rPr>
      </w:pPr>
      <w:r w:rsidRPr="00E91CC3">
        <w:rPr>
          <w:rFonts w:ascii="Times New Roman" w:eastAsia="Times New Roman" w:hAnsi="Times New Roman" w:cs="Times New Roman"/>
          <w:b/>
          <w:bCs/>
          <w:color w:val="080809"/>
          <w:kern w:val="0"/>
          <w:sz w:val="26"/>
          <w:szCs w:val="26"/>
          <w14:ligatures w14:val="none"/>
        </w:rPr>
        <w:t>1. Giới thiệu công ty</w:t>
      </w:r>
    </w:p>
    <w:p w14:paraId="5D234789" w14:textId="62967146" w:rsidR="00E91CC3" w:rsidRPr="00E91CC3" w:rsidRDefault="00E91CC3" w:rsidP="00E91CC3">
      <w:pPr>
        <w:spacing w:line="259" w:lineRule="auto"/>
        <w:jc w:val="both"/>
        <w:rPr>
          <w:rFonts w:ascii="Times New Roman" w:eastAsia="Times New Roman" w:hAnsi="Times New Roman" w:cs="Times New Roman"/>
          <w:color w:val="080809"/>
          <w:kern w:val="0"/>
          <w:sz w:val="26"/>
          <w:szCs w:val="26"/>
          <w14:ligatures w14:val="none"/>
        </w:rPr>
      </w:pPr>
      <w:r w:rsidRPr="00E91CC3">
        <w:rPr>
          <w:rFonts w:ascii="Times New Roman" w:eastAsia="Times New Roman" w:hAnsi="Times New Roman" w:cs="Times New Roman"/>
          <w:color w:val="080809"/>
          <w:kern w:val="0"/>
          <w:sz w:val="26"/>
          <w:szCs w:val="26"/>
          <w14:ligatures w14:val="none"/>
        </w:rPr>
        <w:t xml:space="preserve">Công ty </w:t>
      </w:r>
      <w:r w:rsidR="00F71AC7">
        <w:rPr>
          <w:rFonts w:ascii="Times New Roman" w:eastAsia="Times New Roman" w:hAnsi="Times New Roman" w:cs="Times New Roman"/>
          <w:color w:val="080809"/>
          <w:sz w:val="26"/>
          <w:szCs w:val="26"/>
        </w:rPr>
        <w:t>Cổ Phần Khoa học Kỹ Thuật</w:t>
      </w:r>
      <w:r w:rsidRPr="00E91CC3">
        <w:rPr>
          <w:rFonts w:ascii="Times New Roman" w:eastAsia="Times New Roman" w:hAnsi="Times New Roman" w:cs="Times New Roman"/>
          <w:color w:val="080809"/>
          <w:kern w:val="0"/>
          <w:sz w:val="26"/>
          <w:szCs w:val="26"/>
          <w14:ligatures w14:val="none"/>
        </w:rPr>
        <w:t xml:space="preserve">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2D7C2C03" w14:textId="77777777" w:rsidR="00E91CC3" w:rsidRPr="00E91CC3" w:rsidRDefault="00E91CC3" w:rsidP="00E91CC3">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2. Mô tả công việc</w:t>
      </w:r>
    </w:p>
    <w:p w14:paraId="598044B4" w14:textId="758B4E70" w:rsidR="00E91CC3" w:rsidRPr="00E5627E" w:rsidRDefault="00E91CC3" w:rsidP="00E91CC3">
      <w:pPr>
        <w:spacing w:after="0" w:line="36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w:t>
      </w:r>
      <w:r w:rsidRPr="00E5627E">
        <w:rPr>
          <w:rFonts w:asciiTheme="majorHAnsi" w:hAnsiTheme="majorHAnsi" w:cstheme="majorHAnsi"/>
          <w:sz w:val="26"/>
          <w:szCs w:val="26"/>
        </w:rPr>
        <w:t xml:space="preserve">Khảo sát và </w:t>
      </w:r>
      <w:r>
        <w:rPr>
          <w:rFonts w:asciiTheme="majorHAnsi" w:hAnsiTheme="majorHAnsi" w:cstheme="majorHAnsi"/>
          <w:sz w:val="26"/>
          <w:szCs w:val="26"/>
        </w:rPr>
        <w:t xml:space="preserve">ra </w:t>
      </w:r>
      <w:r w:rsidRPr="00E5627E">
        <w:rPr>
          <w:rFonts w:asciiTheme="majorHAnsi" w:hAnsiTheme="majorHAnsi" w:cstheme="majorHAnsi"/>
          <w:sz w:val="26"/>
          <w:szCs w:val="26"/>
        </w:rPr>
        <w:t>bản vẽ, phương án thi công hệ thống quan trắc nước online tự động.</w:t>
      </w:r>
    </w:p>
    <w:p w14:paraId="28D8929F" w14:textId="783FB9BB" w:rsidR="00E91CC3" w:rsidRPr="00E5627E" w:rsidRDefault="00E91CC3" w:rsidP="00E91CC3">
      <w:pPr>
        <w:spacing w:after="0" w:line="36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w:t>
      </w:r>
      <w:r>
        <w:rPr>
          <w:rFonts w:asciiTheme="majorHAnsi" w:hAnsiTheme="majorHAnsi" w:cstheme="majorHAnsi"/>
          <w:sz w:val="26"/>
          <w:szCs w:val="26"/>
        </w:rPr>
        <w:t>Lập kế hoạch, c</w:t>
      </w:r>
      <w:r w:rsidRPr="00E5627E">
        <w:rPr>
          <w:rFonts w:asciiTheme="majorHAnsi" w:hAnsiTheme="majorHAnsi" w:cstheme="majorHAnsi"/>
          <w:sz w:val="26"/>
          <w:szCs w:val="26"/>
        </w:rPr>
        <w:t>huẩn bị</w:t>
      </w:r>
      <w:r>
        <w:rPr>
          <w:rFonts w:asciiTheme="majorHAnsi" w:hAnsiTheme="majorHAnsi" w:cstheme="majorHAnsi"/>
          <w:sz w:val="26"/>
          <w:szCs w:val="26"/>
        </w:rPr>
        <w:t xml:space="preserve"> vật tư lắp đặt, tập kết hàng hoá</w:t>
      </w:r>
      <w:r w:rsidRPr="00E5627E">
        <w:rPr>
          <w:rFonts w:asciiTheme="majorHAnsi" w:hAnsiTheme="majorHAnsi" w:cstheme="majorHAnsi"/>
          <w:sz w:val="26"/>
          <w:szCs w:val="26"/>
        </w:rPr>
        <w:t xml:space="preserve"> – thiết bị theo hợp đồng, thực hiện lắp đặt tại công trình.</w:t>
      </w:r>
    </w:p>
    <w:p w14:paraId="177DA073" w14:textId="0C71DFC7" w:rsidR="00E91CC3" w:rsidRPr="00E5627E" w:rsidRDefault="00E91CC3" w:rsidP="00E91CC3">
      <w:pPr>
        <w:spacing w:after="0" w:line="36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w:t>
      </w:r>
      <w:r>
        <w:rPr>
          <w:rFonts w:asciiTheme="majorHAnsi" w:hAnsiTheme="majorHAnsi" w:cstheme="majorHAnsi"/>
          <w:sz w:val="26"/>
          <w:szCs w:val="26"/>
        </w:rPr>
        <w:t>Bàn giao, Hướng dẫn vận hành</w:t>
      </w:r>
      <w:r w:rsidRPr="00E5627E">
        <w:rPr>
          <w:rFonts w:asciiTheme="majorHAnsi" w:hAnsiTheme="majorHAnsi" w:cstheme="majorHAnsi"/>
          <w:sz w:val="26"/>
          <w:szCs w:val="26"/>
        </w:rPr>
        <w:t xml:space="preserve"> cho khách hàng.</w:t>
      </w:r>
    </w:p>
    <w:p w14:paraId="49812894" w14:textId="032ECAAE" w:rsidR="00E91CC3" w:rsidRPr="00E5627E" w:rsidRDefault="00E91CC3" w:rsidP="00E91CC3">
      <w:pPr>
        <w:spacing w:after="0" w:line="36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w:t>
      </w:r>
      <w:r>
        <w:rPr>
          <w:rFonts w:asciiTheme="majorHAnsi" w:hAnsiTheme="majorHAnsi" w:cstheme="majorHAnsi"/>
          <w:sz w:val="26"/>
          <w:szCs w:val="26"/>
        </w:rPr>
        <w:t xml:space="preserve">Cấu hình, kết nối và </w:t>
      </w:r>
      <w:r w:rsidRPr="00E5627E">
        <w:rPr>
          <w:rFonts w:asciiTheme="majorHAnsi" w:hAnsiTheme="majorHAnsi" w:cstheme="majorHAnsi"/>
          <w:sz w:val="26"/>
          <w:szCs w:val="26"/>
        </w:rPr>
        <w:t>truyền dữ liệu về máy chủ và trung tâm quan trắc.</w:t>
      </w:r>
    </w:p>
    <w:p w14:paraId="7AFE9692" w14:textId="0AE8178D" w:rsidR="00E91CC3" w:rsidRDefault="00E91CC3" w:rsidP="00E91CC3">
      <w:pPr>
        <w:spacing w:after="0" w:line="36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w:t>
      </w:r>
      <w:r w:rsidRPr="00E5627E">
        <w:rPr>
          <w:rFonts w:asciiTheme="majorHAnsi" w:hAnsiTheme="majorHAnsi" w:cstheme="majorHAnsi"/>
          <w:sz w:val="26"/>
          <w:szCs w:val="26"/>
        </w:rPr>
        <w:t>Theo dõi,</w:t>
      </w:r>
      <w:r>
        <w:rPr>
          <w:rFonts w:asciiTheme="majorHAnsi" w:hAnsiTheme="majorHAnsi" w:cstheme="majorHAnsi"/>
          <w:sz w:val="26"/>
          <w:szCs w:val="26"/>
        </w:rPr>
        <w:t xml:space="preserve"> kiểm tra và xử lý sự cố. </w:t>
      </w:r>
    </w:p>
    <w:p w14:paraId="2598223F" w14:textId="77777777" w:rsidR="00E91CC3" w:rsidRPr="00E91CC3" w:rsidRDefault="00E91CC3" w:rsidP="00E91CC3">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3. Yêu cầu ứng viên</w:t>
      </w:r>
    </w:p>
    <w:p w14:paraId="6E8EF56D" w14:textId="63BC9355" w:rsidR="00E91CC3" w:rsidRPr="00E91CC3" w:rsidRDefault="00E91CC3" w:rsidP="00E91CC3">
      <w:pPr>
        <w:spacing w:line="259" w:lineRule="auto"/>
        <w:jc w:val="both"/>
        <w:rPr>
          <w:rFonts w:ascii="Times New Roman" w:hAnsi="Times New Roman" w:cs="Times New Roman"/>
          <w:kern w:val="0"/>
          <w:sz w:val="26"/>
          <w:szCs w:val="26"/>
          <w:lang w:val="en-US"/>
          <w14:ligatures w14:val="none"/>
        </w:rPr>
      </w:pPr>
      <w:r>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lang w:val="en-US"/>
          <w14:ligatures w14:val="none"/>
        </w:rPr>
        <w:t>Tốt nghiệp Cao đẳng/Đại học các ngành: Cơ điện tử, Điện tử, Điện công nghiệp, Tự động hóa,..</w:t>
      </w:r>
      <w:r>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lang w:val="en-US"/>
          <w14:ligatures w14:val="none"/>
        </w:rPr>
        <w:t>(Ưu tiên ứng viên có kinh nghiệm đấu nối thiết bị, kết nối dữ liệu).</w:t>
      </w:r>
    </w:p>
    <w:p w14:paraId="7D6A57FF" w14:textId="2E5588A0" w:rsidR="00E91CC3" w:rsidRPr="00E91CC3" w:rsidRDefault="00E91CC3" w:rsidP="00E91CC3">
      <w:pPr>
        <w:spacing w:line="259" w:lineRule="auto"/>
        <w:jc w:val="both"/>
        <w:rPr>
          <w:rFonts w:ascii="Times New Roman" w:hAnsi="Times New Roman" w:cs="Times New Roman"/>
          <w:kern w:val="0"/>
          <w:sz w:val="26"/>
          <w:szCs w:val="26"/>
          <w:lang w:val="en-US"/>
          <w14:ligatures w14:val="none"/>
        </w:rPr>
      </w:pPr>
      <w:r>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lang w:val="en-US"/>
          <w14:ligatures w14:val="none"/>
        </w:rPr>
        <w:t>Có kiến thức về giao thức truyền thông, kết nối tín hiệu 4-20mA, RS485</w:t>
      </w:r>
    </w:p>
    <w:p w14:paraId="271662B0" w14:textId="6CC7CC29" w:rsidR="00E91CC3" w:rsidRDefault="00E91CC3" w:rsidP="00E91CC3">
      <w:pPr>
        <w:spacing w:line="259" w:lineRule="auto"/>
        <w:jc w:val="both"/>
        <w:rPr>
          <w:rFonts w:ascii="Times New Roman" w:hAnsi="Times New Roman" w:cs="Times New Roman"/>
          <w:kern w:val="0"/>
          <w:sz w:val="26"/>
          <w:szCs w:val="26"/>
          <w:lang w:val="en-US"/>
          <w14:ligatures w14:val="none"/>
        </w:rPr>
      </w:pPr>
      <w:r>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lang w:val="en-US"/>
          <w14:ligatures w14:val="none"/>
        </w:rPr>
        <w:t>Sức khỏe tốt, trung thực, tinh thần trách nhiệm và nhiệt huyết với công việc</w:t>
      </w:r>
    </w:p>
    <w:p w14:paraId="67D054C7" w14:textId="78C48B06" w:rsidR="00E91CC3" w:rsidRPr="00E91CC3" w:rsidRDefault="00E91CC3" w:rsidP="00E91CC3">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4. Quyền lợi &amp; chế độ</w:t>
      </w:r>
    </w:p>
    <w:p w14:paraId="3E514988" w14:textId="13F0D52A" w:rsidR="00E91CC3" w:rsidRPr="00E91CC3" w:rsidRDefault="00E91CC3" w:rsidP="00E91CC3">
      <w:p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14:ligatures w14:val="none"/>
        </w:rPr>
        <w:t xml:space="preserve">Lương: </w:t>
      </w:r>
      <w:r w:rsidR="00437598">
        <w:rPr>
          <w:rFonts w:ascii="Times New Roman" w:hAnsi="Times New Roman" w:cs="Times New Roman"/>
          <w:kern w:val="0"/>
          <w:sz w:val="26"/>
          <w:szCs w:val="26"/>
          <w:lang w:val="en-US"/>
          <w14:ligatures w14:val="none"/>
        </w:rPr>
        <w:t>10</w:t>
      </w:r>
      <w:r w:rsidRPr="00E91CC3">
        <w:rPr>
          <w:rFonts w:ascii="Times New Roman" w:hAnsi="Times New Roman" w:cs="Times New Roman"/>
          <w:kern w:val="0"/>
          <w:sz w:val="26"/>
          <w:szCs w:val="26"/>
          <w:lang w:val="en-US"/>
          <w14:ligatures w14:val="none"/>
        </w:rPr>
        <w:t>-1</w:t>
      </w:r>
      <w:r w:rsidR="00437598">
        <w:rPr>
          <w:rFonts w:ascii="Times New Roman" w:hAnsi="Times New Roman" w:cs="Times New Roman"/>
          <w:kern w:val="0"/>
          <w:sz w:val="26"/>
          <w:szCs w:val="26"/>
          <w:lang w:val="en-US"/>
          <w14:ligatures w14:val="none"/>
        </w:rPr>
        <w:t>5</w:t>
      </w:r>
      <w:r w:rsidRPr="00E91CC3">
        <w:rPr>
          <w:rFonts w:ascii="Times New Roman" w:hAnsi="Times New Roman" w:cs="Times New Roman"/>
          <w:kern w:val="0"/>
          <w:sz w:val="26"/>
          <w:szCs w:val="26"/>
          <w14:ligatures w14:val="none"/>
        </w:rPr>
        <w:t xml:space="preserve"> triệu hoặc thỏa thuận theo năng lực.</w:t>
      </w:r>
    </w:p>
    <w:p w14:paraId="4F7ECE2E" w14:textId="77777777" w:rsidR="00E91CC3" w:rsidRPr="00E91CC3" w:rsidRDefault="00E91CC3" w:rsidP="00E91CC3">
      <w:p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14:ligatures w14:val="none"/>
        </w:rPr>
        <w:t>Làm việc giờ hành chính 8h00 – 17h00 (tăng ca tính lương).</w:t>
      </w:r>
    </w:p>
    <w:p w14:paraId="4EB8AA81" w14:textId="5E3E1C99" w:rsidR="00E91CC3" w:rsidRPr="00437598" w:rsidRDefault="00E91CC3" w:rsidP="00E91CC3">
      <w:pPr>
        <w:spacing w:line="259" w:lineRule="auto"/>
        <w:rPr>
          <w:rFonts w:ascii="Times New Roman" w:hAnsi="Times New Roman" w:cs="Times New Roman"/>
          <w:kern w:val="0"/>
          <w:sz w:val="26"/>
          <w:szCs w:val="26"/>
          <w:lang w:val="en-US"/>
          <w14:ligatures w14:val="none"/>
        </w:rPr>
      </w:pPr>
      <w:r w:rsidRPr="00E91CC3">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14:ligatures w14:val="none"/>
        </w:rPr>
        <w:t>Phụ cấp cơm trưa, sữa + café giữa ca</w:t>
      </w:r>
      <w:r w:rsidR="00437598">
        <w:rPr>
          <w:rFonts w:ascii="Times New Roman" w:hAnsi="Times New Roman" w:cs="Times New Roman"/>
          <w:kern w:val="0"/>
          <w:sz w:val="26"/>
          <w:szCs w:val="26"/>
          <w:lang w:val="en-US"/>
          <w14:ligatures w14:val="none"/>
        </w:rPr>
        <w:t>, xăng xe, chi phí công tác</w:t>
      </w:r>
    </w:p>
    <w:p w14:paraId="1D71F101" w14:textId="77777777" w:rsidR="00E91CC3" w:rsidRPr="00E91CC3" w:rsidRDefault="00E91CC3" w:rsidP="00E91CC3">
      <w:p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14:ligatures w14:val="none"/>
        </w:rPr>
        <w:t>Đầy đủ chế độ theo quy định: BHXH – BHYT – Bảo hiểm tai nạn.</w:t>
      </w:r>
    </w:p>
    <w:p w14:paraId="37377A8C" w14:textId="77777777" w:rsidR="00E91CC3" w:rsidRPr="00E91CC3" w:rsidRDefault="00E91CC3" w:rsidP="00E91CC3">
      <w:pPr>
        <w:spacing w:line="259" w:lineRule="auto"/>
        <w:rPr>
          <w:rFonts w:ascii="Times New Roman" w:hAnsi="Times New Roman" w:cs="Times New Roman"/>
          <w:kern w:val="0"/>
          <w:sz w:val="26"/>
          <w:szCs w:val="26"/>
          <w:lang w:val="en-US"/>
          <w14:ligatures w14:val="none"/>
        </w:rPr>
      </w:pPr>
      <w:r w:rsidRPr="00E91CC3">
        <w:rPr>
          <w:rFonts w:ascii="Times New Roman" w:hAnsi="Times New Roman" w:cs="Times New Roman"/>
          <w:kern w:val="0"/>
          <w:sz w:val="26"/>
          <w:szCs w:val="26"/>
          <w:lang w:val="en-US"/>
          <w14:ligatures w14:val="none"/>
        </w:rPr>
        <w:t xml:space="preserve">- </w:t>
      </w:r>
      <w:r w:rsidRPr="00E91CC3">
        <w:rPr>
          <w:rFonts w:ascii="Times New Roman" w:hAnsi="Times New Roman" w:cs="Times New Roman"/>
          <w:kern w:val="0"/>
          <w:sz w:val="26"/>
          <w:szCs w:val="26"/>
          <w14:ligatures w14:val="none"/>
        </w:rPr>
        <w:t>Các quyền lợi khác:</w:t>
      </w:r>
      <w:r w:rsidRPr="00E91CC3">
        <w:rPr>
          <w:rFonts w:ascii="Times New Roman" w:hAnsi="Times New Roman" w:cs="Times New Roman"/>
          <w:kern w:val="0"/>
          <w:sz w:val="26"/>
          <w:szCs w:val="26"/>
          <w:lang w:val="en-US"/>
          <w14:ligatures w14:val="none"/>
        </w:rPr>
        <w:t xml:space="preserve"> </w:t>
      </w:r>
    </w:p>
    <w:p w14:paraId="666515C3" w14:textId="77777777" w:rsidR="00E91CC3" w:rsidRPr="00E91CC3" w:rsidRDefault="00E91CC3" w:rsidP="00E91CC3">
      <w:pPr>
        <w:numPr>
          <w:ilvl w:val="1"/>
          <w:numId w:val="2"/>
        </w:num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14:ligatures w14:val="none"/>
        </w:rPr>
        <w:t>Thưởng lễ, thưởng Tết, thưởng KPI, phép năm.</w:t>
      </w:r>
    </w:p>
    <w:p w14:paraId="4F00CFED" w14:textId="77777777" w:rsidR="00E91CC3" w:rsidRPr="00E91CC3" w:rsidRDefault="00E91CC3" w:rsidP="00E91CC3">
      <w:pPr>
        <w:numPr>
          <w:ilvl w:val="1"/>
          <w:numId w:val="2"/>
        </w:num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14:ligatures w14:val="none"/>
        </w:rPr>
        <w:t>Du lịch nghỉ mát hằng năm.</w:t>
      </w:r>
    </w:p>
    <w:p w14:paraId="6D359B20" w14:textId="77777777" w:rsidR="00E91CC3" w:rsidRPr="00E91CC3" w:rsidRDefault="00E91CC3" w:rsidP="00E91CC3">
      <w:pPr>
        <w:numPr>
          <w:ilvl w:val="1"/>
          <w:numId w:val="2"/>
        </w:numPr>
        <w:spacing w:line="259" w:lineRule="auto"/>
        <w:rPr>
          <w:rFonts w:ascii="Times New Roman" w:hAnsi="Times New Roman" w:cs="Times New Roman"/>
          <w:kern w:val="0"/>
          <w:sz w:val="26"/>
          <w:szCs w:val="26"/>
          <w14:ligatures w14:val="none"/>
        </w:rPr>
      </w:pPr>
      <w:r w:rsidRPr="00E91CC3">
        <w:rPr>
          <w:rFonts w:ascii="Times New Roman" w:hAnsi="Times New Roman" w:cs="Times New Roman"/>
          <w:kern w:val="0"/>
          <w:sz w:val="26"/>
          <w:szCs w:val="26"/>
          <w14:ligatures w14:val="none"/>
        </w:rPr>
        <w:t>Đào tạo – nâng cao chuyên môn, cơ hội phát triển và thăng tiến.</w:t>
      </w:r>
    </w:p>
    <w:p w14:paraId="580F0C38" w14:textId="77777777" w:rsidR="007B7DA0" w:rsidRDefault="007B7DA0">
      <w:pP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br w:type="page"/>
      </w:r>
    </w:p>
    <w:p w14:paraId="3C8D0746" w14:textId="10AD0114" w:rsidR="00E91CC3" w:rsidRPr="00E91CC3" w:rsidRDefault="00E91CC3" w:rsidP="00E91CC3">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lastRenderedPageBreak/>
        <w:t>5. Địa điểm</w:t>
      </w:r>
      <w:r w:rsidR="00060633">
        <w:rPr>
          <w:rFonts w:ascii="Times New Roman" w:hAnsi="Times New Roman" w:cs="Times New Roman"/>
          <w:b/>
          <w:bCs/>
          <w:kern w:val="0"/>
          <w:sz w:val="26"/>
          <w:szCs w:val="26"/>
          <w:lang w:val="en-US"/>
          <w14:ligatures w14:val="none"/>
        </w:rPr>
        <w:t xml:space="preserve"> và Thời gian</w:t>
      </w:r>
      <w:r w:rsidRPr="00E91CC3">
        <w:rPr>
          <w:rFonts w:ascii="Times New Roman" w:hAnsi="Times New Roman" w:cs="Times New Roman"/>
          <w:b/>
          <w:bCs/>
          <w:kern w:val="0"/>
          <w:sz w:val="26"/>
          <w:szCs w:val="26"/>
          <w14:ligatures w14:val="none"/>
        </w:rPr>
        <w:t xml:space="preserve"> làm việc</w:t>
      </w:r>
    </w:p>
    <w:p w14:paraId="095CCA98" w14:textId="3BD9DEE7" w:rsidR="00E91CC3" w:rsidRPr="00060633" w:rsidRDefault="00060633" w:rsidP="00E91CC3">
      <w:pPr>
        <w:spacing w:line="259" w:lineRule="auto"/>
        <w:rPr>
          <w:rFonts w:ascii="Times New Roman" w:hAnsi="Times New Roman" w:cs="Times New Roman"/>
          <w:kern w:val="0"/>
          <w:sz w:val="26"/>
          <w:szCs w:val="26"/>
          <w:lang w:val="en-US"/>
          <w14:ligatures w14:val="none"/>
        </w:rPr>
      </w:pPr>
      <w:r>
        <w:rPr>
          <w:rFonts w:ascii="Times New Roman" w:hAnsi="Times New Roman" w:cs="Times New Roman"/>
          <w:b/>
          <w:bCs/>
          <w:kern w:val="0"/>
          <w:sz w:val="26"/>
          <w:szCs w:val="26"/>
          <w:lang w:val="en-US"/>
          <w14:ligatures w14:val="none"/>
        </w:rPr>
        <w:t xml:space="preserve">- </w:t>
      </w:r>
      <w:r w:rsidRPr="00060633">
        <w:rPr>
          <w:rFonts w:ascii="Times New Roman" w:hAnsi="Times New Roman" w:cs="Times New Roman"/>
          <w:b/>
          <w:bCs/>
          <w:kern w:val="0"/>
          <w:sz w:val="26"/>
          <w:szCs w:val="26"/>
          <w:lang w:val="en-US"/>
          <w14:ligatures w14:val="none"/>
        </w:rPr>
        <w:t>Địa điểm:</w:t>
      </w:r>
      <w:r w:rsidRPr="00060633">
        <w:rPr>
          <w:rFonts w:ascii="Times New Roman" w:hAnsi="Times New Roman" w:cs="Times New Roman"/>
          <w:kern w:val="0"/>
          <w:sz w:val="26"/>
          <w:szCs w:val="26"/>
          <w:lang w:val="en-US"/>
          <w14:ligatures w14:val="none"/>
        </w:rPr>
        <w:t xml:space="preserve"> 96 Nguyễn Hữu Dật, Phường Tây Thạnh, </w:t>
      </w:r>
      <w:r w:rsidR="00E91CC3" w:rsidRPr="00060633">
        <w:rPr>
          <w:rFonts w:ascii="Times New Roman" w:hAnsi="Times New Roman" w:cs="Times New Roman"/>
          <w:kern w:val="0"/>
          <w:sz w:val="26"/>
          <w:szCs w:val="26"/>
          <w14:ligatures w14:val="none"/>
        </w:rPr>
        <w:t>TP.HCM</w:t>
      </w:r>
    </w:p>
    <w:p w14:paraId="7161D66D" w14:textId="263C18B9" w:rsidR="00060633" w:rsidRPr="00F71AC7" w:rsidRDefault="00060633" w:rsidP="00F71AC7">
      <w:pPr>
        <w:spacing w:after="0" w:line="36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Pr="00060633">
        <w:rPr>
          <w:rFonts w:ascii="Times New Roman" w:hAnsi="Times New Roman" w:cs="Times New Roman"/>
          <w:b/>
          <w:bCs/>
          <w:sz w:val="26"/>
          <w:szCs w:val="26"/>
        </w:rPr>
        <w:t>Thời gian:</w:t>
      </w:r>
      <w:r w:rsidRPr="00060633">
        <w:rPr>
          <w:rFonts w:ascii="Times New Roman" w:hAnsi="Times New Roman" w:cs="Times New Roman"/>
          <w:sz w:val="26"/>
          <w:szCs w:val="26"/>
        </w:rPr>
        <w:t xml:space="preserve"> 8h/ngày, Thứ 2 – Thứ 7 (Chủ nhật nghỉ).</w:t>
      </w:r>
    </w:p>
    <w:p w14:paraId="47D4EB9B" w14:textId="77777777" w:rsidR="00E91CC3" w:rsidRPr="00E91CC3" w:rsidRDefault="00E91CC3" w:rsidP="00E91CC3">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6. Thông tin ứng tuyển</w:t>
      </w:r>
    </w:p>
    <w:p w14:paraId="4E5F7099" w14:textId="7071B5A9" w:rsidR="00E91CC3" w:rsidRPr="00F71AC7" w:rsidRDefault="00E91CC3" w:rsidP="00E91CC3">
      <w:pPr>
        <w:spacing w:line="259" w:lineRule="auto"/>
        <w:rPr>
          <w:rFonts w:ascii="Times New Roman" w:hAnsi="Times New Roman" w:cs="Times New Roman"/>
          <w:kern w:val="0"/>
          <w:sz w:val="26"/>
          <w:szCs w:val="26"/>
          <w:lang w:val="en-US"/>
          <w14:ligatures w14:val="none"/>
        </w:rPr>
      </w:pP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Zalo/Điện thoại: </w:t>
      </w:r>
      <w:r w:rsidRPr="00E91CC3">
        <w:rPr>
          <w:rFonts w:ascii="Times New Roman" w:hAnsi="Times New Roman" w:cs="Times New Roman"/>
          <w:kern w:val="0"/>
          <w:sz w:val="26"/>
          <w:szCs w:val="26"/>
          <w:lang w:val="en-US"/>
          <w14:ligatures w14:val="none"/>
        </w:rPr>
        <w:t>0917199019/ 0836727479</w:t>
      </w:r>
      <w:r w:rsidRPr="00E91CC3">
        <w:rPr>
          <w:rFonts w:ascii="Times New Roman" w:hAnsi="Times New Roman" w:cs="Times New Roman"/>
          <w:kern w:val="0"/>
          <w:sz w:val="26"/>
          <w:szCs w:val="26"/>
          <w14:ligatures w14:val="none"/>
        </w:rPr>
        <w:br/>
      </w: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Email: </w:t>
      </w:r>
      <w:r w:rsidRPr="00E91CC3">
        <w:rPr>
          <w:rFonts w:ascii="Times New Roman" w:hAnsi="Times New Roman" w:cs="Times New Roman"/>
          <w:b/>
          <w:bCs/>
          <w:kern w:val="0"/>
          <w:sz w:val="26"/>
          <w:szCs w:val="26"/>
          <w14:ligatures w14:val="none"/>
        </w:rPr>
        <w:t>tuyendung@phuonghai.com</w:t>
      </w:r>
      <w:r w:rsidRPr="00E91CC3">
        <w:rPr>
          <w:rFonts w:ascii="Times New Roman" w:hAnsi="Times New Roman" w:cs="Times New Roman"/>
          <w:kern w:val="0"/>
          <w:sz w:val="26"/>
          <w:szCs w:val="26"/>
          <w14:ligatures w14:val="none"/>
        </w:rPr>
        <w:br/>
      </w: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Tiêu đề email: </w:t>
      </w:r>
      <w:r w:rsidRPr="00E91CC3">
        <w:rPr>
          <w:rFonts w:ascii="Times New Roman" w:hAnsi="Times New Roman" w:cs="Times New Roman"/>
          <w:b/>
          <w:bCs/>
          <w:kern w:val="0"/>
          <w:sz w:val="26"/>
          <w:szCs w:val="26"/>
          <w14:ligatures w14:val="none"/>
        </w:rPr>
        <w:t xml:space="preserve">[Họ tên] – Ứng tuyển Nhân viên </w:t>
      </w:r>
      <w:r w:rsidR="00F71AC7">
        <w:rPr>
          <w:rFonts w:ascii="Times New Roman" w:hAnsi="Times New Roman" w:cs="Times New Roman"/>
          <w:b/>
          <w:bCs/>
          <w:kern w:val="0"/>
          <w:sz w:val="26"/>
          <w:szCs w:val="26"/>
          <w:lang w:val="en-US"/>
          <w14:ligatures w14:val="none"/>
        </w:rPr>
        <w:t>Kỹ Thuật Điện Thiết Bị</w:t>
      </w:r>
    </w:p>
    <w:p w14:paraId="3E6F8EE0" w14:textId="77777777" w:rsidR="00E91CC3" w:rsidRPr="00E91CC3" w:rsidRDefault="00E91CC3" w:rsidP="00E91CC3">
      <w:pPr>
        <w:spacing w:line="259" w:lineRule="auto"/>
        <w:rPr>
          <w:rFonts w:ascii="Times New Roman" w:hAnsi="Times New Roman" w:cs="Times New Roman"/>
          <w:kern w:val="0"/>
          <w:sz w:val="26"/>
          <w:szCs w:val="26"/>
          <w:lang w:val="en-US"/>
          <w14:ligatures w14:val="none"/>
        </w:rPr>
      </w:pPr>
    </w:p>
    <w:p w14:paraId="49C36A04" w14:textId="77777777" w:rsidR="00E91CC3" w:rsidRPr="00E91CC3" w:rsidRDefault="00E91CC3" w:rsidP="00E91CC3">
      <w:pPr>
        <w:jc w:val="center"/>
        <w:rPr>
          <w:rFonts w:ascii="Times New Roman" w:hAnsi="Times New Roman" w:cs="Times New Roman"/>
          <w:b/>
          <w:bCs/>
          <w:sz w:val="26"/>
          <w:szCs w:val="26"/>
          <w:lang w:val="en-US"/>
        </w:rPr>
      </w:pPr>
    </w:p>
    <w:sectPr w:rsidR="00E91CC3" w:rsidRPr="00E91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7E0"/>
    <w:multiLevelType w:val="multilevel"/>
    <w:tmpl w:val="A29A8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539C"/>
    <w:multiLevelType w:val="multilevel"/>
    <w:tmpl w:val="BE5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84F86"/>
    <w:multiLevelType w:val="multilevel"/>
    <w:tmpl w:val="0B2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548342">
    <w:abstractNumId w:val="0"/>
  </w:num>
  <w:num w:numId="2" w16cid:durableId="479078335">
    <w:abstractNumId w:val="3"/>
  </w:num>
  <w:num w:numId="3" w16cid:durableId="353926704">
    <w:abstractNumId w:val="1"/>
  </w:num>
  <w:num w:numId="4" w16cid:durableId="185310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C3"/>
    <w:rsid w:val="00060633"/>
    <w:rsid w:val="000E328D"/>
    <w:rsid w:val="000E71CE"/>
    <w:rsid w:val="00375EA7"/>
    <w:rsid w:val="00437598"/>
    <w:rsid w:val="007B7DA0"/>
    <w:rsid w:val="00D8071C"/>
    <w:rsid w:val="00E91CC3"/>
    <w:rsid w:val="00F71A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955"/>
  <w15:chartTrackingRefBased/>
  <w15:docId w15:val="{DC987659-46F8-4215-A8B5-233CB8A7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CC3"/>
    <w:rPr>
      <w:rFonts w:eastAsiaTheme="majorEastAsia" w:cstheme="majorBidi"/>
      <w:color w:val="272727" w:themeColor="text1" w:themeTint="D8"/>
    </w:rPr>
  </w:style>
  <w:style w:type="paragraph" w:styleId="Title">
    <w:name w:val="Title"/>
    <w:basedOn w:val="Normal"/>
    <w:next w:val="Normal"/>
    <w:link w:val="TitleChar"/>
    <w:uiPriority w:val="10"/>
    <w:qFormat/>
    <w:rsid w:val="00E91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CC3"/>
    <w:pPr>
      <w:spacing w:before="160"/>
      <w:jc w:val="center"/>
    </w:pPr>
    <w:rPr>
      <w:i/>
      <w:iCs/>
      <w:color w:val="404040" w:themeColor="text1" w:themeTint="BF"/>
    </w:rPr>
  </w:style>
  <w:style w:type="character" w:customStyle="1" w:styleId="QuoteChar">
    <w:name w:val="Quote Char"/>
    <w:basedOn w:val="DefaultParagraphFont"/>
    <w:link w:val="Quote"/>
    <w:uiPriority w:val="29"/>
    <w:rsid w:val="00E91CC3"/>
    <w:rPr>
      <w:i/>
      <w:iCs/>
      <w:color w:val="404040" w:themeColor="text1" w:themeTint="BF"/>
    </w:rPr>
  </w:style>
  <w:style w:type="paragraph" w:styleId="ListParagraph">
    <w:name w:val="List Paragraph"/>
    <w:basedOn w:val="Normal"/>
    <w:uiPriority w:val="34"/>
    <w:qFormat/>
    <w:rsid w:val="00E91CC3"/>
    <w:pPr>
      <w:ind w:left="720"/>
      <w:contextualSpacing/>
    </w:pPr>
  </w:style>
  <w:style w:type="character" w:styleId="IntenseEmphasis">
    <w:name w:val="Intense Emphasis"/>
    <w:basedOn w:val="DefaultParagraphFont"/>
    <w:uiPriority w:val="21"/>
    <w:qFormat/>
    <w:rsid w:val="00E91CC3"/>
    <w:rPr>
      <w:i/>
      <w:iCs/>
      <w:color w:val="0F4761" w:themeColor="accent1" w:themeShade="BF"/>
    </w:rPr>
  </w:style>
  <w:style w:type="paragraph" w:styleId="IntenseQuote">
    <w:name w:val="Intense Quote"/>
    <w:basedOn w:val="Normal"/>
    <w:next w:val="Normal"/>
    <w:link w:val="IntenseQuoteChar"/>
    <w:uiPriority w:val="30"/>
    <w:qFormat/>
    <w:rsid w:val="00E91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CC3"/>
    <w:rPr>
      <w:i/>
      <w:iCs/>
      <w:color w:val="0F4761" w:themeColor="accent1" w:themeShade="BF"/>
    </w:rPr>
  </w:style>
  <w:style w:type="character" w:styleId="IntenseReference">
    <w:name w:val="Intense Reference"/>
    <w:basedOn w:val="DefaultParagraphFont"/>
    <w:uiPriority w:val="32"/>
    <w:qFormat/>
    <w:rsid w:val="00E91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2026-06-15T09:52:00Z</dcterms:created>
  <dcterms:modified xsi:type="dcterms:W3CDTF">2026-06-16T03:44:00Z</dcterms:modified>
</cp:coreProperties>
</file>